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伯瀚墨缘  1  建国后闽籍书画专场拍卖</w:t>
      </w:r>
    </w:p>
    <w:p>
      <w:r>
        <w:rPr>
          <w:rFonts w:ascii="宋体" w:hAnsi="宋体" w:eastAsia="宋体"/>
          <w:sz w:val="24"/>
        </w:rPr>
        <w:t>厦门定佳2012迎中秋艺术品拍卖会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伯瀚墨缘  1  建国后闽籍书画专场拍卖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厦门定佳2012迎中秋艺术品拍卖会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厦门市定佳拍卖会有限公司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本书出售、求购地址：https://www.jiaokey.com/book/detail/13915139.html</w:t>
      </w:r>
    </w:p>
    <w:p>
      <w:r>
        <w:t>更多相关图书推荐：https://www.jiaokey.com</w:t>
      </w:r>
    </w:p>
    <w:p>
      <w:r>
        <w:t>厦门定佳2012迎中秋艺术品拍卖会 其他作品：https://www.jiaokey.com/tag/厦门定佳2012迎中秋艺术品拍卖会.html</w:t>
      </w:r>
    </w:p>
    <w:p>
      <w:r>
        <w:t>厦门市定佳拍卖会有限公司 出版图书：https://www.jiaokey.com/tag/厦门市定佳拍卖会有限公司.html</w:t>
      </w:r>
    </w:p>
    <w:p>
      <w:r>
        <w:t>关键词搜索：https://www.jiaokey.com/tag/伯瀚墨缘  1  建国后闽籍书画专场拍卖.html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