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音乐文学选集</w:t>
      </w:r>
    </w:p>
    <w:p>
      <w:r>
        <w:rPr>
          <w:rFonts w:ascii="宋体" w:hAnsi="宋体" w:eastAsia="宋体"/>
          <w:sz w:val="24"/>
        </w:rPr>
        <w:t>石林著；吴尧主编；郁胜天，洪炉副主编；马春阳主编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音乐文学选集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石林著；吴尧主编；郁胜天，洪炉副主编；马春阳主编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本书出售、求购地址：https://www.jiaokey.com/book/detail/13914406.html</w:t>
      </w:r>
    </w:p>
    <w:p>
      <w:r>
        <w:t>更多相关图书推荐：https://www.jiaokey.com</w:t>
      </w:r>
    </w:p>
    <w:p>
      <w:r>
        <w:t>石林著；吴尧主编；郁胜天，洪炉副主编；马春阳主编 其他作品：https://www.jiaokey.com/tag/石林著；吴尧主编；郁胜天，洪炉副主编；马春阳主编.html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关键词搜索：https://www.jiaokey.com/tag/音乐文学选集.html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