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《最新财务审计监督与检查执法》实施手册  第3卷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《最新财务审计监督与检查执法》实施手册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本书出售、求购地址：https://www.jiaokey.com/book/detail/13914251.html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关键词搜索：https://www.jiaokey.com/tag/《最新财务审计监督与检查执法》实施手册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