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生物医药信息检索与利用</w:t>
      </w:r>
    </w:p>
    <w:p>
      <w:r>
        <w:rPr>
          <w:rFonts w:ascii="宋体" w:hAnsi="宋体" w:eastAsia="宋体"/>
          <w:sz w:val="24"/>
        </w:rPr>
        <w:t>薛晓芳，郝继英，陈锐主编；王萧，齐凤青，吕婷，张玉等编者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生物医药信息检索与利用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薛晓芳，郝继英，陈锐主编；王萧，齐凤青，吕婷，张玉等编者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本书出售、求购地址：https://www.jiaokey.com/book/detail/13913485.html</w:t>
      </w:r>
    </w:p>
    <w:p>
      <w:r>
        <w:t>更多相关图书推荐：https://www.jiaokey.com</w:t>
      </w:r>
    </w:p>
    <w:p>
      <w:r>
        <w:t>薛晓芳，郝继英，陈锐主编；王萧，齐凤青，吕婷，张玉等编者 其他作品：https://www.jiaokey.com/tag/薛晓芳，郝继英，陈锐主编；王萧，齐凤青，吕婷，张玉等编者.html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关键词搜索：https://www.jiaokey.com/tag/生物医药信息检索与利用.html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