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书名：规划过程参与主体的行为取向研究  基于传统政治文化视角</w:t>
      </w:r>
    </w:p>
    <w:p>
      <w:r>
        <w:t>作者：彭觉勇著</w:t>
      </w:r>
    </w:p>
    <w:p>
      <w:r>
        <w:t>出版社：南京：东南大学出版社</w:t>
      </w:r>
    </w:p>
    <w:p>
      <w:r>
        <w:t>出版日期：2015.09</w:t>
      </w:r>
    </w:p>
    <w:p>
      <w:r>
        <w:t>总页数：240</w:t>
      </w:r>
    </w:p>
    <w:p>
      <w:r>
        <w:t>更多请访问教客网: www.jiaokey.com</w:t>
      </w:r>
    </w:p>
    <w:p>
      <w:r>
        <w:t>规划过程参与主体的行为取向研究  基于传统政治文化视角 评论地址：https://www.jiaokey.com/book/detail/13911260.html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