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38  民国财政史  上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38  民国财政史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本书出售、求购地址：https://www.jiaokey.com/book/detail/13910498.html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38  民国财政史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