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哥伦布小法规  愚意立法</w:t>
      </w:r>
    </w:p>
    <w:p>
      <w:r>
        <w:rPr>
          <w:rFonts w:ascii="宋体" w:hAnsi="宋体" w:eastAsia="宋体"/>
          <w:sz w:val="24"/>
        </w:rPr>
        <w:t>（美）迪克·海曼著；（美）奥托·索格洛绘；杨杜芳，夏登峻译；夏登峻校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哥伦布小法规  愚意立法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（美）迪克·海曼著；（美）奥托·索格洛绘；杨杜芳，夏登峻译；夏登峻校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本书出售、求购地址：https://www.jiaokey.com/book/detail/13909929.html</w:t>
      </w:r>
    </w:p>
    <w:p>
      <w:r>
        <w:t>更多相关图书推荐：https://www.jiaokey.com</w:t>
      </w:r>
    </w:p>
    <w:p>
      <w:r>
        <w:t>（美）迪克·海曼著；（美）奥托·索格洛绘；杨杜芳，夏登峻译；夏登峻校 其他作品：https://www.jiaokey.com/tag/（美）迪克·海曼著；（美）奥托·索格洛绘；杨杜芳，夏登峻译；夏登峻校.html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关键词搜索：https://www.jiaokey.com/tag/哥伦布小法规  愚意立法.html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