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老子安天记  五十二集天文神话电视动画片文学剧本</w:t>
      </w:r>
    </w:p>
    <w:p>
      <w:r>
        <w:rPr>
          <w:rFonts w:ascii="宋体" w:hAnsi="宋体" w:eastAsia="宋体"/>
          <w:sz w:val="24"/>
        </w:rPr>
        <w:t>李小猫著；孔庆祥主编；马才富策划；姚宝瑄顾问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老子安天记  五十二集天文神话电视动画片文学剧本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李小猫著；孔庆祥主编；马才富策划；姚宝瑄顾问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本书出售、求购地址：https://www.jiaokey.com/book/detail/13908599.html</w:t>
      </w:r>
    </w:p>
    <w:p>
      <w:r>
        <w:t>更多相关图书推荐：https://www.jiaokey.com</w:t>
      </w:r>
    </w:p>
    <w:p>
      <w:r>
        <w:t>李小猫著；孔庆祥主编；马才富策划；姚宝瑄顾问 其他作品：https://www.jiaokey.com/tag/李小猫著；孔庆祥主编；马才富策划；姚宝瑄顾问.html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关键词搜索：https://www.jiaokey.com/tag/老子安天记  五十二集天文神话电视动画片文学剧本.html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