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阳城历史名人文存  第7册</w:t>
      </w:r>
    </w:p>
    <w:p>
      <w:r>
        <w:rPr>
          <w:rFonts w:ascii="宋体" w:hAnsi="宋体" w:eastAsia="宋体"/>
          <w:sz w:val="24"/>
        </w:rPr>
        <w:t>耿建华，尹变莫，李瑞琼，王丽娟，康建鑫，李巍，张武，杨海娜等整理；孙安邦审订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阳城历史名人文存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耿建华，尹变莫，李瑞琼，王丽娟，康建鑫，李巍，张武，杨海娜等整理；孙安邦审订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本书出售、求购地址：https://www.jiaokey.com/book/detail/13908378.html</w:t>
      </w:r>
    </w:p>
    <w:p>
      <w:r>
        <w:t>更多相关图书推荐：https://www.jiaokey.com</w:t>
      </w:r>
    </w:p>
    <w:p>
      <w:r>
        <w:t>耿建华，尹变莫，李瑞琼，王丽娟，康建鑫，李巍，张武，杨海娜等整理；孙安邦审订 其他作品：https://www.jiaokey.com/tag/耿建华，尹变莫，李瑞琼，王丽娟，康建鑫，李巍，张武，杨海娜等整理；孙安邦审订.html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关键词搜索：https://www.jiaokey.com/tag/阳城历史名人文存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