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5年中考3年模拟  初中语文  七年级  下  人教版</w:t>
      </w:r>
    </w:p>
    <w:p>
      <w:r>
        <w:rPr>
          <w:rFonts w:ascii="宋体" w:hAnsi="宋体" w:eastAsia="宋体"/>
          <w:sz w:val="24"/>
        </w:rPr>
        <w:t>范惠洁，单莉莉，曲一线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5年中考3年模拟  初中语文  七年级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范惠洁，单莉莉，曲一线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教育科学出版社；首都师范大学出版社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本书出售、求购地址：https://www.jiaokey.com/book/detail/13907953.html</w:t>
      </w:r>
    </w:p>
    <w:p>
      <w:r>
        <w:t>更多相关图书推荐：https://www.jiaokey.com</w:t>
      </w:r>
    </w:p>
    <w:p>
      <w:r>
        <w:t>范惠洁，单莉莉，曲一线 其他作品：https://www.jiaokey.com/tag/范惠洁，单莉莉，曲一线.html</w:t>
      </w:r>
    </w:p>
    <w:p>
      <w:r>
        <w:t>教育科学出版社；首都师范大学出版社 出版图书：https://www.jiaokey.com/tag/教育科学出版社；首都师范大学出版社.html</w:t>
      </w:r>
    </w:p>
    <w:p>
      <w:r>
        <w:t>关键词搜索：https://www.jiaokey.com/tag/5年中考3年模拟  初中语文  七年级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