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近代中国史料丛刊  第32辑  李文襄公（之芳）奏议  附  别录、年谱</w:t>
      </w:r>
    </w:p>
    <w:p>
      <w:r>
        <w:rPr>
          <w:rFonts w:ascii="宋体" w:hAnsi="宋体" w:eastAsia="宋体"/>
          <w:sz w:val="24"/>
        </w:rPr>
        <w:t>沈云龙主编；李钟麟编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近代中国史料丛刊  第32辑  李文襄公（之芳）奏议  附  别录、年谱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沈云龙主编；李钟麟编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本书出售、求购地址：https://www.jiaokey.com/book/detail/13907388.html</w:t>
      </w:r>
    </w:p>
    <w:p>
      <w:r>
        <w:t>更多相关图书推荐：https://www.jiaokey.com</w:t>
      </w:r>
    </w:p>
    <w:p>
      <w:r>
        <w:t>沈云龙主编；李钟麟编 其他作品：https://www.jiaokey.com/tag/沈云龙主编；李钟麟编.html</w:t>
      </w:r>
    </w:p>
    <w:p>
      <w:r>
        <w:t>文海出版社 出版图书：https://www.jiaokey.com/tag/文海出版社.html</w:t>
      </w:r>
    </w:p>
    <w:p>
      <w:r>
        <w:t>关键词搜索：https://www.jiaokey.com/tag/近代中国史料丛刊  第32辑  李文襄公（之芳）奏议  附  别录、年谱.html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