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初中语文学习与应试指南</w:t>
      </w:r>
    </w:p>
    <w:p>
      <w:r>
        <w:rPr>
          <w:rFonts w:ascii="宋体" w:hAnsi="宋体" w:eastAsia="宋体"/>
          <w:sz w:val="24"/>
        </w:rPr>
        <w:t>商开国主编；杜安全，罗光华副主编；严兴勇，帅斌文，吴华陵，李国政编著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初中语文学习与应试指南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商开国主编；杜安全，罗光华副主编；严兴勇，帅斌文，吴华陵，李国政编著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本书出售、求购地址：https://www.jiaokey.com/book/detail/13906355.html</w:t>
      </w:r>
    </w:p>
    <w:p>
      <w:r>
        <w:t>更多相关图书推荐：https://www.jiaokey.com</w:t>
      </w:r>
    </w:p>
    <w:p>
      <w:r>
        <w:t>商开国主编；杜安全，罗光华副主编；严兴勇，帅斌文，吴华陵，李国政编著 其他作品：https://www.jiaokey.com/tag/商开国主编；杜安全，罗光华副主编；严兴勇，帅斌文，吴华陵，李国政编著.html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关键词搜索：https://www.jiaokey.com/tag/初中语文学习与应试指南.html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