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老年妇科疾病诊治暨第4期广东省盆底重建新技术学习班讲义</w:t>
      </w:r>
    </w:p>
    <w:p>
      <w:r>
        <w:rPr>
          <w:rFonts w:ascii="宋体" w:hAnsi="宋体" w:eastAsia="宋体"/>
          <w:sz w:val="24"/>
        </w:rPr>
        <w:t>广东省医学会妇产科分会，广州医学院第一附属医院联合主办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老年妇科疾病诊治暨第4期广东省盆底重建新技术学习班讲义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广东省医学会妇产科分会，广州医学院第一附属医院联合主办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中山市博爱医院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本书出售、求购地址：https://www.jiaokey.com/book/detail/13906283.html</w:t>
      </w:r>
    </w:p>
    <w:p>
      <w:r>
        <w:t>更多相关图书推荐：https://www.jiaokey.com</w:t>
      </w:r>
    </w:p>
    <w:p>
      <w:r>
        <w:t>广东省医学会妇产科分会，广州医学院第一附属医院联合主办 其他作品：https://www.jiaokey.com/tag/广东省医学会妇产科分会，广州医学院第一附属医院联合主办.html</w:t>
      </w:r>
    </w:p>
    <w:p>
      <w:r>
        <w:t>中山市博爱医院 出版图书：https://www.jiaokey.com/tag/中山市博爱医院.html</w:t>
      </w:r>
    </w:p>
    <w:p>
      <w:r>
        <w:t>关键词搜索：https://www.jiaokey.com/tag/老年妇科疾病诊治暨第4期广东省盆底重建新技术学习班讲义.html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