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书名：喀斯特河谷及山地柑橘生理生态与抗逆栽培</w:t>
      </w:r>
    </w:p>
    <w:p>
      <w:r>
        <w:t>作者：樊卫国著</w:t>
      </w:r>
    </w:p>
    <w:p>
      <w:r>
        <w:t>出版社：贵阳：贵州科技出版社</w:t>
      </w:r>
    </w:p>
    <w:p>
      <w:r>
        <w:t>出版日期：2014.07</w:t>
      </w:r>
    </w:p>
    <w:p>
      <w:r>
        <w:t>总页数：442</w:t>
      </w:r>
    </w:p>
    <w:p>
      <w:r>
        <w:t>更多请访问教客网: www.jiaokey.com</w:t>
      </w:r>
    </w:p>
    <w:p>
      <w:r>
        <w:t>喀斯特河谷及山地柑橘生理生态与抗逆栽培 评论地址：https://www.jiaokey.com/book/detail/13904284.html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