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书名：陕南坛歌及其音乐特征</w:t>
      </w:r>
    </w:p>
    <w:p>
      <w:r>
        <w:t>作者:程立炎著</w:t>
      </w:r>
    </w:p>
    <w:p>
      <w:r>
        <w:t>出版社:</w:t>
      </w:r>
    </w:p>
    <w:p>
      <w:r>
        <w:t>出版日期：</w:t>
      </w:r>
    </w:p>
    <w:p>
      <w:r>
        <w:t>总页数：19</w:t>
      </w:r>
    </w:p>
    <w:p>
      <w:r>
        <w:t>更多请访问教客网:www.jiaokey.com</w:t>
      </w:r>
    </w:p>
    <w:p>
      <w:r>
        <w:t>陕南坛歌及其音乐特征评论地址：https://www.jiaokey.com/book/detail/13904256.html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