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 当代岭南中国画双年展作品集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 当代岭南中国画双年展作品集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 当代岭南中国画双年展作品集.html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