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2015信息系统监理师案例分析历年真题详解  2005-2014</w:t>
      </w:r>
    </w:p>
    <w:p>
      <w:r>
        <w:rPr>
          <w:rFonts w:ascii="宋体" w:hAnsi="宋体" w:eastAsia="宋体"/>
          <w:sz w:val="24"/>
        </w:rPr>
        <w:t>信息系统监理师考试复习用书编委会组编；薛大龙主编；王达，王红安副主编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2015信息系统监理师案例分析历年真题详解  2005-2014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信息系统监理师考试复习用书编委会组编；薛大龙主编；王达，王红安副主编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本书出售、求购地址：https://www.jiaokey.com/book/detail/13901697.html</w:t>
      </w:r>
    </w:p>
    <w:p>
      <w:r>
        <w:t>更多相关图书推荐：https://www.jiaokey.com</w:t>
      </w:r>
    </w:p>
    <w:p>
      <w:r>
        <w:t>信息系统监理师考试复习用书编委会组编；薛大龙主编；王达，王红安副主编 其他作品：https://www.jiaokey.com/tag/信息系统监理师考试复习用书编委会组编；薛大龙主编；王达，王红安副主编.html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关键词搜索：https://www.jiaokey.com/tag/2015信息系统监理师案例分析历年真题详解  2005-2014.html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