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饮食大百科事典  食物料理、食用方式以及营养、健康与膳食疗养指引</w:t>
      </w:r>
    </w:p>
    <w:p>
      <w:r>
        <w:rPr>
          <w:rFonts w:ascii="宋体" w:hAnsi="宋体" w:eastAsia="宋体"/>
          <w:sz w:val="24"/>
        </w:rPr>
        <w:t>林淑珍，吴秀如译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饮食大百科事典  食物料理、食用方式以及营养、健康与膳食疗养指引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林淑珍，吴秀如译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本书出售、求购地址：https://www.jiaokey.com/book/detail/13899615.html</w:t>
      </w:r>
    </w:p>
    <w:p>
      <w:r>
        <w:t>更多相关图书推荐：https://www.jiaokey.com</w:t>
      </w:r>
    </w:p>
    <w:p>
      <w:r>
        <w:t>林淑珍，吴秀如译 其他作品：https://www.jiaokey.com/tag/林淑珍，吴秀如译.html</w:t>
      </w:r>
    </w:p>
    <w:p>
      <w:r>
        <w:t>合记图书出版社 出版图书：https://www.jiaokey.com/tag/合记图书出版社.html</w:t>
      </w:r>
    </w:p>
    <w:p>
      <w:r>
        <w:t>关键词搜索：https://www.jiaokey.com/tag/饮食大百科事典  食物料理、食用方式以及营养、健康与膳食疗养指引.html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