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书名：老科学家学术成长资料采集工程丛书  航空报国  杏坛追梦  范绪箕传</w:t>
      </w:r>
    </w:p>
    <w:p>
      <w:r>
        <w:t>作者：孟雁，吴志军等著</w:t>
      </w:r>
    </w:p>
    <w:p>
      <w:r>
        <w:t>出版社：上海：上海交通大学出版社</w:t>
      </w:r>
    </w:p>
    <w:p>
      <w:r>
        <w:t>出版日期：2015.09</w:t>
      </w:r>
    </w:p>
    <w:p>
      <w:r>
        <w:t>总页数：229</w:t>
      </w:r>
    </w:p>
    <w:p>
      <w:r>
        <w:t>更多请访问教客网: www.jiaokey.com</w:t>
      </w:r>
    </w:p>
    <w:p>
      <w:r>
        <w:t>老科学家学术成长资料采集工程丛书  航空报国  杏坛追梦  范绪箕传 评论地址：https://www.jiaokey.com/book/detail/13898676.html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