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</w:t>
      </w:r>
    </w:p>
    <w:p>
      <w:r>
        <w:rPr>
          <w:rFonts w:ascii="宋体" w:hAnsi="宋体" w:eastAsia="宋体"/>
          <w:sz w:val="24"/>
        </w:rPr>
        <w:t>刘德强，张有志主审；陈博清，孙义欣，侯金环主编；丁雪梅，马凤娟，武希英，郑毅副主编；肖蕊，刘静宜，史海燕，张艳波等参编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刘德强，张有志主审；陈博清，孙义欣，侯金环主编；丁雪梅，马凤娟，武希英，郑毅副主编；肖蕊，刘静宜，史海燕，张艳波等参编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本书出售、求购地址：https://www.jiaokey.com/book/detail/13896763.html</w:t>
      </w:r>
    </w:p>
    <w:p>
      <w:r>
        <w:t>更多相关图书推荐：https://www.jiaokey.com</w:t>
      </w:r>
    </w:p>
    <w:p>
      <w:r>
        <w:t>刘德强，张有志主审；陈博清，孙义欣，侯金环主编；丁雪梅，马凤娟，武希英，郑毅副主编；肖蕊，刘静宜，史海燕，张艳波等参编 其他作品：https://www.jiaokey.com/tag/刘德强，张有志主审；陈博清，孙义欣，侯金环主编；丁雪梅，马凤娟，武希英，郑毅副主编；肖蕊，刘静宜，史海燕，张艳波等参编.html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关键词搜索：https://www.jiaokey.com/tag/计算机应用基础项目教程.html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