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小学语文知识精汇与应用指导  第3版</w:t>
      </w:r>
    </w:p>
    <w:p>
      <w:r>
        <w:rPr>
          <w:rFonts w:ascii="宋体" w:hAnsi="宋体" w:eastAsia="宋体"/>
          <w:sz w:val="24"/>
        </w:rPr>
        <w:t>王惠芬，李培元，董治明，赵启兴，刘文东，张晶编著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小学语文知识精汇与应用指导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王惠芬，李培元，董治明，赵启兴，刘文东，张晶编著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本书出售、求购地址：https://www.jiaokey.com/book/detail/13896251.html</w:t>
      </w:r>
    </w:p>
    <w:p>
      <w:r>
        <w:t>更多相关图书推荐：https://www.jiaokey.com</w:t>
      </w:r>
    </w:p>
    <w:p>
      <w:r>
        <w:t>王惠芬，李培元，董治明，赵启兴，刘文东，张晶编著 其他作品：https://www.jiaokey.com/tag/王惠芬，李培元，董治明，赵启兴，刘文东，张晶编著.html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关键词搜索：https://www.jiaokey.com/tag/小学语文知识精汇与应用指导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