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书名：钢笔画手绘技法  山地建筑</w:t>
      </w:r>
    </w:p>
    <w:p>
      <w:r>
        <w:t>作者：陈恩甲，潘艳，邵为编绘</w:t>
      </w:r>
    </w:p>
    <w:p>
      <w:r>
        <w:t>出版社：北京：金盾出版社</w:t>
      </w:r>
    </w:p>
    <w:p>
      <w:r>
        <w:t>出版日期：2015.08</w:t>
      </w:r>
    </w:p>
    <w:p>
      <w:r>
        <w:t>总页数：158</w:t>
      </w:r>
    </w:p>
    <w:p>
      <w:r>
        <w:t>更多请访问教客网: www.jiaokey.com</w:t>
      </w:r>
    </w:p>
    <w:p>
      <w:r>
        <w:t>钢笔画手绘技法  山地建筑 评论地址：https://www.jiaokey.com/book/detail/13896234.html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