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武夷山古窑址</w:t>
      </w:r>
    </w:p>
    <w:p>
      <w:r>
        <w:rPr>
          <w:rFonts w:ascii="宋体" w:hAnsi="宋体" w:eastAsia="宋体"/>
          <w:sz w:val="24"/>
        </w:rPr>
        <w:t>中国国家博物馆水下考古研究中心，福建博物院文物考古研究所，武夷山市博物馆编著；羊泽林，赵嘉斌主编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武夷山古窑址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中国国家博物馆水下考古研究中心，福建博物院文物考古研究所，武夷山市博物馆编著；羊泽林，赵嘉斌主编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本书出售、求购地址：https://www.jiaokey.com/book/detail/13896198.html</w:t>
      </w:r>
    </w:p>
    <w:p>
      <w:r>
        <w:t>更多相关图书推荐：https://www.jiaokey.com</w:t>
      </w:r>
    </w:p>
    <w:p>
      <w:r>
        <w:t>中国国家博物馆水下考古研究中心，福建博物院文物考古研究所，武夷山市博物馆编著；羊泽林，赵嘉斌主编 其他作品：https://www.jiaokey.com/tag/中国国家博物馆水下考古研究中心，福建博物院文物考古研究所，武夷山市博物馆编著；羊泽林，赵嘉斌主编.html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关键词搜索：https://www.jiaokey.com/tag/武夷山古窑址.html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