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书名：交互设计中的人工情感</w:t>
      </w:r>
    </w:p>
    <w:p>
      <w:r>
        <w:t>作者:谷学静，石琳，郭宇承著</w:t>
      </w:r>
    </w:p>
    <w:p>
      <w:r>
        <w:t>出版社:武汉：武汉大学出版社</w:t>
      </w:r>
    </w:p>
    <w:p>
      <w:r>
        <w:t>出版日期：2015.07</w:t>
      </w:r>
    </w:p>
    <w:p>
      <w:r>
        <w:t>总页数：174</w:t>
      </w:r>
    </w:p>
    <w:p>
      <w:r>
        <w:t>更多请访问教客网:www.jiaokey.com</w:t>
      </w:r>
    </w:p>
    <w:p>
      <w:r>
        <w:t>交互设计中的人工情感评论地址：https://www.jiaokey.com/book/detail/13896031.html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