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再创辉煌  温州冶金机械厂经营管理制度改革实践</w:t>
      </w:r>
    </w:p>
    <w:p>
      <w:r>
        <w:t>作者：潘煜双，沈勇夫主编</w:t>
      </w:r>
    </w:p>
    <w:p>
      <w:r>
        <w:t>出版社：北京：改革出版社</w:t>
      </w:r>
    </w:p>
    <w:p>
      <w:r>
        <w:t>出版日期：1997</w:t>
      </w:r>
    </w:p>
    <w:p>
      <w:r>
        <w:t>总页数：132</w:t>
      </w:r>
    </w:p>
    <w:p>
      <w:r>
        <w:t>更多请访问教客网: www.jiaokey.com</w:t>
      </w:r>
    </w:p>
    <w:p>
      <w:r>
        <w:t>走出困境  再创辉煌  温州冶金机械厂经营管理制度改革实践 评论地址：https://www.jiaokey.com/book/detail/13894332.html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