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全国高职业技术教育配套教材  药理学学习指导</w:t>
      </w:r>
    </w:p>
    <w:p>
      <w:r>
        <w:rPr>
          <w:rFonts w:ascii="宋体" w:hAnsi="宋体" w:eastAsia="宋体"/>
          <w:sz w:val="24"/>
        </w:rPr>
        <w:t>顾正义主编；于肯明，李景田，曹继军副主编；于肯明，张慧中等编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全国高职业技术教育配套教材  药理学学习指导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顾正义主编；于肯明，李景田，曹继军副主编；于肯明，张慧中等编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本书出售、求购地址：https://www.jiaokey.com/book/detail/13893473.html</w:t>
      </w:r>
    </w:p>
    <w:p>
      <w:r>
        <w:t>更多相关图书推荐：https://www.jiaokey.com</w:t>
      </w:r>
    </w:p>
    <w:p>
      <w:r>
        <w:t>顾正义主编；于肯明，李景田，曹继军副主编；于肯明，张慧中等编 其他作品：https://www.jiaokey.com/tag/顾正义主编；于肯明，李景田，曹继军副主编；于肯明，张慧中等编.html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关键词搜索：https://www.jiaokey.com/tag/全国高职业技术教育配套教材  药理学学习指导.html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