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书名：清至民国婺源县村落契约文书辑录  12  段莘乡  1  万担源·宦坑·六坑·大汜村  1 = Contracts and other documents in Wuyuan county Qing dynasty and beyond</w:t>
      </w:r>
    </w:p>
    <w:p>
      <w:r>
        <w:t>作者：黄志繁，邵鸿，彭志军编</w:t>
      </w:r>
    </w:p>
    <w:p>
      <w:r>
        <w:t>出版社：北京：商务印书馆</w:t>
      </w:r>
    </w:p>
    <w:p>
      <w:r>
        <w:t>出版日期：2014</w:t>
      </w:r>
    </w:p>
    <w:p>
      <w:r>
        <w:t>总页数：6033</w:t>
      </w:r>
    </w:p>
    <w:p>
      <w:r>
        <w:t>更多请访问教客网: www.jiaokey.com</w:t>
      </w:r>
    </w:p>
    <w:p>
      <w:r>
        <w:t>清至民国婺源县村落契约文书辑录  12  段莘乡  1  万担源·宦坑·六坑·大汜村  1 = Contracts and other documents in Wuyuan county Qing dynasty and beyond 评论地址：https://www.jiaokey.com/book/detail/13893037.html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