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机电安全工程</w:t>
      </w:r>
    </w:p>
    <w:p>
      <w:r>
        <w:rPr>
          <w:rFonts w:ascii="宋体" w:hAnsi="宋体" w:eastAsia="宋体"/>
          <w:sz w:val="24"/>
        </w:rPr>
        <w:t>刘双跃主编；胡欢，郝向宇，李玲，刘天琪，刘小芬，夏川，吴情，张天麒参编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刘双跃主编；胡欢，郝向宇，李玲，刘天琪，刘小芬，夏川，吴情，张天麒参编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本书出售、求购地址：https://www.jiaokey.com/book/detail/13892743.html</w:t>
      </w:r>
    </w:p>
    <w:p>
      <w:r>
        <w:t>更多相关图书推荐：https://www.jiaokey.com</w:t>
      </w:r>
    </w:p>
    <w:p>
      <w:r>
        <w:t>刘双跃主编；胡欢，郝向宇，李玲，刘天琪，刘小芬，夏川，吴情，张天麒参编 其他作品：https://www.jiaokey.com/tag/刘双跃主编；胡欢，郝向宇，李玲，刘天琪，刘小芬，夏川，吴情，张天麒参编.html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关键词搜索：https://www.jiaokey.com/tag/机电安全工程.html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