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国内外企业管理实践典型案例分析报告  2015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国内外企业管理实践典型案例分析报告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本书出售、求购地址：https://www.jiaokey.com/book/detail/13892628.html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关键词搜索：https://www.jiaokey.com/tag/国内外企业管理实践典型案例分析报告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