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金融投资开放实验教程</w:t>
      </w:r>
    </w:p>
    <w:p>
      <w:r>
        <w:rPr>
          <w:rFonts w:ascii="宋体" w:hAnsi="宋体" w:eastAsia="宋体"/>
          <w:sz w:val="24"/>
        </w:rPr>
        <w:t>万建伟，陈工孟主编；曹胜利，韦联旺，丁玉琼副主编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金融投资开放实验教程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万建伟，陈工孟主编；曹胜利，韦联旺，丁玉琼副主编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本书出售、求购地址：https://www.jiaokey.com/book/detail/13892045.html</w:t>
      </w:r>
    </w:p>
    <w:p>
      <w:r>
        <w:t>更多相关图书推荐：https://www.jiaokey.com</w:t>
      </w:r>
    </w:p>
    <w:p>
      <w:r>
        <w:t>万建伟，陈工孟主编；曹胜利，韦联旺，丁玉琼副主编 其他作品：https://www.jiaokey.com/tag/万建伟，陈工孟主编；曹胜利，韦联旺，丁玉琼副主编.html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关键词搜索：https://www.jiaokey.com/tag/金融投资开放实验教程.html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