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药酒经典</w:t>
      </w:r>
    </w:p>
    <w:p>
      <w:r>
        <w:rPr>
          <w:rFonts w:ascii="宋体" w:hAnsi="宋体" w:eastAsia="宋体"/>
          <w:sz w:val="24"/>
        </w:rPr>
        <w:t>《药酒经典》整理组编；李先成，王小波，洪明等编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药酒经典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《药酒经典》整理组编；李先成，王小波，洪明等编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本书出售、求购地址：https://www.jiaokey.com/book/detail/13891621.html</w:t>
      </w:r>
    </w:p>
    <w:p>
      <w:r>
        <w:t>更多相关图书推荐：https://www.jiaokey.com</w:t>
      </w:r>
    </w:p>
    <w:p>
      <w:r>
        <w:t>《药酒经典》整理组编；李先成，王小波，洪明等编 其他作品：https://www.jiaokey.com/tag/《药酒经典》整理组编；李先成，王小波，洪明等编.html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关键词搜索：https://www.jiaokey.com/tag/药酒经典.html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