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1998级博士学位论文  20世纪中国音乐批评观念的嬗变轨迹</w:t>
      </w:r>
    </w:p>
    <w:p>
      <w:r>
        <w:rPr>
          <w:rFonts w:ascii="宋体" w:hAnsi="宋体" w:eastAsia="宋体"/>
          <w:sz w:val="24"/>
        </w:rPr>
        <w:t>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1998级博士学位论文  20世纪中国音乐批评观念的嬗变轨迹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中央音乐学院音乐学系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本书出售、求购地址：https://www.jiaokey.com/book/detail/13891369.html</w:t>
      </w:r>
    </w:p>
    <w:p>
      <w:r>
        <w:t>更多相关图书推荐：https://www.jiaokey.com</w:t>
      </w:r>
    </w:p>
    <w:p>
      <w:r>
        <w:t>明言著 其他作品：https://www.jiaokey.com/tag/明言著.html</w:t>
      </w:r>
    </w:p>
    <w:p>
      <w:r>
        <w:t>中央音乐学院音乐学系 出版图书：https://www.jiaokey.com/tag/中央音乐学院音乐学系.html</w:t>
      </w:r>
    </w:p>
    <w:p>
      <w:r>
        <w:t>关键词搜索：https://www.jiaokey.com/tag/1998级博士学位论文  20世纪中国音乐批评观念的嬗变轨迹.html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