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平均律音乐记谱法  埃勒  布伦宁科半音记谱法  音乐记谱法改革的总结与结论  中文版</w:t>
      </w:r>
    </w:p>
    <w:p>
      <w:r>
        <w:rPr>
          <w:rFonts w:ascii="宋体" w:hAnsi="宋体" w:eastAsia="宋体"/>
          <w:sz w:val="24"/>
        </w:rPr>
        <w:t>阿尔贝特·布伦宁科著；甘健秋译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平均律音乐记谱法  埃勒  布伦宁科半音记谱法  音乐记谱法改革的总结与结论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阿尔贝特·布伦宁科著；甘健秋译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本书出售、求购地址：https://www.jiaokey.com/book/detail/13891292.html</w:t>
      </w:r>
    </w:p>
    <w:p>
      <w:r>
        <w:t>更多相关图书推荐：https://www.jiaokey.com</w:t>
      </w:r>
    </w:p>
    <w:p>
      <w:r>
        <w:t>阿尔贝特·布伦宁科著；甘健秋译 其他作品：https://www.jiaokey.com/tag/阿尔贝特·布伦宁科著；甘健秋译.html</w:t>
      </w:r>
    </w:p>
    <w:p>
      <w:r>
        <w:t>CHROMA 出版图书：https://www.jiaokey.com/tag/CHROMA.html</w:t>
      </w:r>
    </w:p>
    <w:p>
      <w:r>
        <w:t>关键词搜索：https://www.jiaokey.com/tag/平均律音乐记谱法  埃勒  布伦宁科半音记谱法  音乐记谱法改革的总结与结论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