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和声学讲座  下  5  复合和弦的运用  6  贝多芬和声手法中的对比性处理</w:t>
      </w:r>
    </w:p>
    <w:p>
      <w:r>
        <w:rPr>
          <w:rFonts w:ascii="宋体" w:hAnsi="宋体" w:eastAsia="宋体"/>
          <w:sz w:val="24"/>
        </w:rPr>
        <w:t>上海音乐学院作曲付教授桑桐编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和声学讲座  下  5  复合和弦的运用  6  贝多芬和声手法中的对比性处理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上海音乐学院作曲付教授桑桐编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哈尔滨师范学院艺术系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本书出售、求购地址：https://www.jiaokey.com/book/detail/13891288.html</w:t>
      </w:r>
    </w:p>
    <w:p>
      <w:r>
        <w:t>更多相关图书推荐：https://www.jiaokey.com</w:t>
      </w:r>
    </w:p>
    <w:p>
      <w:r>
        <w:t>上海音乐学院作曲付教授桑桐编 其他作品：https://www.jiaokey.com/tag/上海音乐学院作曲付教授桑桐编.html</w:t>
      </w:r>
    </w:p>
    <w:p>
      <w:r>
        <w:t>哈尔滨师范学院艺术系 出版图书：https://www.jiaokey.com/tag/哈尔滨师范学院艺术系.html</w:t>
      </w:r>
    </w:p>
    <w:p>
      <w:r>
        <w:t>关键词搜索：https://www.jiaokey.com/tag/和声学讲座  下  5  复合和弦的运用  6  贝多芬和声手法中的对比性处理.html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