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书名：赢在薪酬  基于SMART原理的薪酬体系设计</w:t>
      </w:r>
    </w:p>
    <w:p>
      <w:r>
        <w:t>作者:郑指梁，范平著</w:t>
      </w:r>
    </w:p>
    <w:p>
      <w:r>
        <w:t>出版社:北京:企业管理出版社,2015.07</w:t>
      </w:r>
    </w:p>
    <w:p>
      <w:r>
        <w:t>出版日期：</w:t>
      </w:r>
    </w:p>
    <w:p>
      <w:r>
        <w:t>总页数：235</w:t>
      </w:r>
    </w:p>
    <w:p>
      <w:r>
        <w:t>更多请访问教客网:www.jiaokey.com</w:t>
      </w:r>
    </w:p>
    <w:p>
      <w:r>
        <w:t>赢在薪酬  基于SMART原理的薪酬体系设计评论地址：https://www.jiaokey.com/book/detail/13889776.html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