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确保全球食品安全  探索全球协调</w:t>
      </w:r>
    </w:p>
    <w:p>
      <w:r>
        <w:rPr>
          <w:rFonts w:ascii="宋体" w:hAnsi="宋体" w:eastAsia="宋体"/>
          <w:sz w:val="24"/>
        </w:rPr>
        <w:t>任筑山，蔡威总主编；（美）克里斯廷，·博伊斯罗伯特，（挪）亚力山德拉·斯杰帕诺夫，（韩）吴桑硕，（荷）休伯·勒列菲尔德等著；陆贻通，吴时敏，施春雷等译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确保全球食品安全  探索全球协调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任筑山，蔡威总主编；（美）克里斯廷，·博伊斯罗伯特，（挪）亚力山德拉·斯杰帕诺夫，（韩）吴桑硕，（荷）休伯·勒列菲尔德等著；陆贻通，吴时敏，施春雷等译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本书出售、求购地址：https://www.jiaokey.com/book/detail/13889220.html</w:t>
      </w:r>
    </w:p>
    <w:p>
      <w:r>
        <w:t>更多相关图书推荐：https://www.jiaokey.com</w:t>
      </w:r>
    </w:p>
    <w:p>
      <w:r>
        <w:t>任筑山，蔡威总主编；（美）克里斯廷，·博伊斯罗伯特，（挪）亚力山德拉·斯杰帕诺夫，（韩）吴桑硕，（荷）休伯·勒列菲尔德等著；陆贻通，吴时敏，施春雷等译 其他作品：https://www.jiaokey.com/tag/任筑山，蔡威总主编；（美）克里斯廷，·博伊斯罗伯特，（挪）亚力山德拉·斯杰帕诺夫，（韩）吴桑硕，（荷）休伯·勒列菲尔德等著；陆贻通，吴时敏，施春雷等译.html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关键词搜索：https://www.jiaokey.com/tag/确保全球食品安全  探索全球协调.html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