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2000年医药统计年报  商业分册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2000年医药统计年报  商业分册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本书出售、求购地址：https://www.jiaokey.com/book/detail/13888117.html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关键词搜索：https://www.jiaokey.com/tag/2000年医药统计年报  商业分册.html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