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看见你，我找到自己  母女关系成为女性的关键生命力</w:t>
      </w:r>
    </w:p>
    <w:p>
      <w:r>
        <w:rPr>
          <w:rFonts w:ascii="宋体" w:hAnsi="宋体" w:eastAsia="宋体"/>
          <w:sz w:val="24"/>
        </w:rPr>
        <w:t>琳达·雅诺许，安德莉亚·拉尔森著；范瑞薇主编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看见你，我找到自己  母女关系成为女性的关键生命力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琳达·雅诺许，安德莉亚·拉尔森著；范瑞薇主编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南兴北文化出版社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本书出售、求购地址：https://www.jiaokey.com/book/detail/13887163.html</w:t>
      </w:r>
    </w:p>
    <w:p>
      <w:r>
        <w:t>更多相关图书推荐：https://www.jiaokey.com</w:t>
      </w:r>
    </w:p>
    <w:p>
      <w:r>
        <w:t>琳达·雅诺许，安德莉亚·拉尔森著；范瑞薇主编 其他作品：https://www.jiaokey.com/tag/琳达·雅诺许，安德莉亚·拉尔森著；范瑞薇主编.html</w:t>
      </w:r>
    </w:p>
    <w:p>
      <w:r>
        <w:t>南兴北文化出版社 出版图书：https://www.jiaokey.com/tag/南兴北文化出版社.html</w:t>
      </w:r>
    </w:p>
    <w:p>
      <w:r>
        <w:t>关键词搜索：https://www.jiaokey.com/tag/看见你，我找到自己  母女关系成为女性的关键生命力.html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