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书名：具有中原地域特色的新型农村社区形象设计建设体系战略研究与实证分析</w:t>
      </w:r>
    </w:p>
    <w:p>
      <w:r>
        <w:t>作者：陈萍著</w:t>
      </w:r>
    </w:p>
    <w:p>
      <w:r>
        <w:t>出版社：北京：中国水利水电出版社</w:t>
      </w:r>
    </w:p>
    <w:p>
      <w:r>
        <w:t>出版日期：2015</w:t>
      </w:r>
    </w:p>
    <w:p>
      <w:r>
        <w:t>总页数：253</w:t>
      </w:r>
    </w:p>
    <w:p>
      <w:r>
        <w:t>更多请访问教客网: www.jiaokey.com</w:t>
      </w:r>
    </w:p>
    <w:p>
      <w:r>
        <w:t>具有中原地域特色的新型农村社区形象设计建设体系战略研究与实证分析 评论地址：https://www.jiaokey.com/book/detail/13887110.html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