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新学林综合小六法</w:t>
      </w:r>
    </w:p>
    <w:p>
      <w:r>
        <w:rPr>
          <w:rFonts w:ascii="宋体" w:hAnsi="宋体" w:eastAsia="宋体"/>
          <w:sz w:val="24"/>
        </w:rPr>
        <w:t>黄昭元，蔡茂寅，陈忠五，林钰雄编著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新学林综合小六法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黄昭元，蔡茂寅，陈忠五，林钰雄编著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本书出售、求购地址：https://www.jiaokey.com/book/detail/13886948.html</w:t>
      </w:r>
    </w:p>
    <w:p>
      <w:r>
        <w:t>更多相关图书推荐：https://www.jiaokey.com</w:t>
      </w:r>
    </w:p>
    <w:p>
      <w:r>
        <w:t>黄昭元，蔡茂寅，陈忠五，林钰雄编著 其他作品：https://www.jiaokey.com/tag/黄昭元，蔡茂寅，陈忠五，林钰雄编著.html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关键词搜索：https://www.jiaokey.com/tag/新学林综合小六法.html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