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服务业统计摘要  2009年版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服务业统计摘要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本书出售、求购地址：https://www.jiaokey.com/book/detail/13886504.html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关键词搜索：https://www.jiaokey.com/tag/服务业统计摘要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