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机械制图习题集</w:t>
      </w:r>
    </w:p>
    <w:p>
      <w:r>
        <w:rPr>
          <w:rFonts w:ascii="宋体" w:hAnsi="宋体" w:eastAsia="宋体"/>
          <w:sz w:val="24"/>
        </w:rPr>
        <w:t>内蒙古自治区工程图学教材编委会组编；王建国主编；安娜，包玉梅，骞绍华副主编；王建国，安娜，包玉梅，骞绍华，霍纯夫，郑德超编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内蒙古自治区工程图学教材编委会组编；王建国主编；安娜，包玉梅，骞绍华副主编；王建国，安娜，包玉梅，骞绍华，霍纯夫，郑德超编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本书出售、求购地址：https://www.jiaokey.com/book/detail/13886103.html</w:t>
      </w:r>
    </w:p>
    <w:p>
      <w:r>
        <w:t>更多相关图书推荐：https://www.jiaokey.com</w:t>
      </w:r>
    </w:p>
    <w:p>
      <w:r>
        <w:t>内蒙古自治区工程图学教材编委会组编；王建国主编；安娜，包玉梅，骞绍华副主编；王建国，安娜，包玉梅，骞绍华，霍纯夫，郑德超编 其他作品：https://www.jiaokey.com/tag/内蒙古自治区工程图学教材编委会组编；王建国主编；安娜，包玉梅，骞绍华副主编；王建国，安娜，包玉梅，骞绍华，霍纯夫，郑德超编.html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关键词搜索：https://www.jiaokey.com/tag/21世纪高等院校教材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