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全国普通高等教育“十二五”规划教材  形势与政策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全国普通高等教育“十二五”规划教材  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本书出售、求购地址：https://www.jiaokey.com/book/detail/13885298.html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关键词搜索：https://www.jiaokey.com/tag/全国普通高等教育“十二五”规划教材  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