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新观点新学说学术沙龙文集  结核病新型诊断技术的应用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新观点新学说学术沙龙文集  结核病新型诊断技术的应用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本书出售、求购地址：https://www.jiaokey.com/book/detail/13885086.html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关键词搜索：https://www.jiaokey.com/tag/新观点新学说学术沙龙文集  结核病新型诊断技术的应用.html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