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大学计算机实验教程</w:t>
      </w:r>
    </w:p>
    <w:p>
      <w:r>
        <w:rPr>
          <w:rFonts w:ascii="宋体" w:hAnsi="宋体" w:eastAsia="宋体"/>
          <w:sz w:val="24"/>
        </w:rPr>
        <w:t>于广斌，张学辉，郭加树，郑立垠，李传秀编著；魏东平主审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于广斌，张学辉，郭加树，郑立垠，李传秀编著；魏东平主审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本书出售、求购地址：https://www.jiaokey.com/book/detail/13884808.html</w:t>
      </w:r>
    </w:p>
    <w:p>
      <w:r>
        <w:t>更多相关图书推荐：https://www.jiaokey.com</w:t>
      </w:r>
    </w:p>
    <w:p>
      <w:r>
        <w:t>于广斌，张学辉，郭加树，郑立垠，李传秀编著；魏东平主审 其他作品：https://www.jiaokey.com/tag/于广斌，张学辉，郭加树，郑立垠，李传秀编著；魏东平主审.html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关键词搜索：https://www.jiaokey.com/tag/大学计算机实验教程.html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