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书名：滇剧丝弦腔的板式及其结构</w:t>
      </w:r>
    </w:p>
    <w:p>
      <w:r>
        <w:t>作者：何铭著</w:t>
      </w:r>
    </w:p>
    <w:p>
      <w:r>
        <w:t>出版社：云南省滇剧院</w:t>
      </w:r>
    </w:p>
    <w:p>
      <w:r>
        <w:t>出版日期：1984</w:t>
      </w:r>
    </w:p>
    <w:p>
      <w:r>
        <w:t>总页数：87</w:t>
      </w:r>
    </w:p>
    <w:p>
      <w:r>
        <w:t>更多请访问教客网: www.jiaokey.com</w:t>
      </w:r>
    </w:p>
    <w:p>
      <w:r>
        <w:t>滇剧丝弦腔的板式及其结构 评论地址：https://www.jiaokey.com/book/detail/13884431.html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