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中学英语精解精练  初三分册</w:t>
      </w:r>
    </w:p>
    <w:p>
      <w:r>
        <w:rPr>
          <w:rFonts w:ascii="宋体" w:hAnsi="宋体" w:eastAsia="宋体"/>
          <w:sz w:val="24"/>
        </w:rPr>
        <w:t>陈辉岳主编；何新建副主编；邓兆红，肖其林，郑松涛，罗汉民编著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中学英语精解精练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陈辉岳主编；何新建副主编；邓兆红，肖其林，郑松涛，罗汉民编著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中学-英语-辅导（教学）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本书出售、求购地址：https://www.jiaokey.com/book/detail/13884057.html</w:t>
      </w:r>
    </w:p>
    <w:p>
      <w:r>
        <w:t>更多相关图书推荐：https://www.jiaokey.com</w:t>
      </w:r>
    </w:p>
    <w:p>
      <w:r>
        <w:t>陈辉岳主编；何新建副主编；邓兆红，肖其林，郑松涛，罗汉民编著 其他作品：https://www.jiaokey.com/tag/陈辉岳主编；何新建副主编；邓兆红，肖其林，郑松涛，罗汉民编著.html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关键词搜索：https://www.jiaokey.com/tag/中学-英语-辅导（教学）.html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