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计算机辅助设计基础 AUTOCAD 2004命令与实例指导</w:t>
      </w:r>
    </w:p>
    <w:p>
      <w:r>
        <w:rPr>
          <w:rFonts w:ascii="宋体" w:hAnsi="宋体" w:eastAsia="宋体"/>
          <w:sz w:val="24"/>
        </w:rPr>
        <w:t>内蒙古自治区工程图教材编委会组编；胡志勇，张志毅主编；胡志勇，张志毅，王建国，安娜，骞绍华，于文妍，郁志宏，胡守忠，王志德编著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计算机辅助设计基础 AUTOCAD 2004命令与实例指导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内蒙古自治区工程图教材编委会组编；胡志勇，张志毅主编；胡志勇，张志毅，王建国，安娜，骞绍华，于文妍，郁志宏，胡守忠，王志德编著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本书出售、求购地址：https://www.jiaokey.com/book/detail/13883437.html</w:t>
      </w:r>
    </w:p>
    <w:p>
      <w:r>
        <w:t>更多相关图书推荐：https://www.jiaokey.com</w:t>
      </w:r>
    </w:p>
    <w:p>
      <w:r>
        <w:t>内蒙古自治区工程图教材编委会组编；胡志勇，张志毅主编；胡志勇，张志毅，王建国，安娜，骞绍华，于文妍，郁志宏，胡守忠，王志德编著 其他作品：https://www.jiaokey.com/tag/内蒙古自治区工程图教材编委会组编；胡志勇，张志毅主编；胡志勇，张志毅，王建国，安娜，骞绍华，于文妍，郁志宏，胡守忠，王志德编著.html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关键词搜索：https://www.jiaokey.com/tag/计算机辅助设计基础 AUTOCAD 2004命令与实例指导.html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