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全面建成小康社会基层干部读本  学习十八大精神专题讲座</w:t>
      </w:r>
    </w:p>
    <w:p>
      <w:r>
        <w:rPr>
          <w:rFonts w:ascii="宋体" w:hAnsi="宋体" w:eastAsia="宋体"/>
          <w:sz w:val="24"/>
        </w:rPr>
        <w:t>彭道伦等主编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全面建成小康社会基层干部读本  学习十八大精神专题讲座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本书出售、求购地址：https://www.jiaokey.com/book/detail/13883195.html</w:t>
      </w:r>
    </w:p>
    <w:p>
      <w:r>
        <w:t>更多相关图书推荐：https://www.jiaokey.com</w:t>
      </w:r>
    </w:p>
    <w:p>
      <w:r>
        <w:t>彭道伦等主编 其他作品：https://www.jiaokey.com/tag/彭道伦等主编.html</w:t>
      </w:r>
    </w:p>
    <w:p>
      <w:r>
        <w:t>北京：线装书局出版社 出版图书：https://www.jiaokey.com/tag/北京：线装书局出版社.html</w:t>
      </w:r>
    </w:p>
    <w:p>
      <w:r>
        <w:t>关键词搜索：https://www.jiaokey.com/tag/全面建成小康社会基层干部读本  学习十八大精神专题讲座.html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