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数码钢琴初级教材  中外乐曲选</w:t>
      </w:r>
    </w:p>
    <w:p>
      <w:r>
        <w:rPr>
          <w:rFonts w:ascii="宋体" w:hAnsi="宋体" w:eastAsia="宋体"/>
          <w:sz w:val="24"/>
        </w:rPr>
        <w:t>宝力德主编；巴日戈夫，崔廷杰，侯涛副主编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数码钢琴初级教材  中外乐曲选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宝力德主编；巴日戈夫，崔廷杰，侯涛副主编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本书出售、求购地址：https://www.jiaokey.com/book/detail/13883098.html</w:t>
      </w:r>
    </w:p>
    <w:p>
      <w:r>
        <w:t>更多相关图书推荐：https://www.jiaokey.com</w:t>
      </w:r>
    </w:p>
    <w:p>
      <w:r>
        <w:t>宝力德主编；巴日戈夫，崔廷杰，侯涛副主编 其他作品：https://www.jiaokey.com/tag/宝力德主编；巴日戈夫，崔廷杰，侯涛副主编.html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关键词搜索：https://www.jiaokey.com/tag/数码钢琴初级教材  中外乐曲选.html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